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B41D"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b/>
          <w:bCs/>
          <w:color w:val="625F5F"/>
          <w:sz w:val="18"/>
          <w:szCs w:val="18"/>
          <w:lang w:eastAsia="ru-RU"/>
        </w:rPr>
        <w:t xml:space="preserve">ПЛАН ЗАКУПКИ ТОВАРОВ, РАБОТ, УСЛУГ </w:t>
      </w:r>
      <w:r w:rsidRPr="00F82B4B">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48"/>
        <w:gridCol w:w="11756"/>
      </w:tblGrid>
      <w:tr w:rsidR="00F82B4B" w:rsidRPr="00F82B4B" w14:paraId="400BAB96" w14:textId="77777777" w:rsidTr="00F82B4B">
        <w:trPr>
          <w:tblCellSpacing w:w="15" w:type="dxa"/>
        </w:trPr>
        <w:tc>
          <w:tcPr>
            <w:tcW w:w="0" w:type="auto"/>
            <w:vAlign w:val="center"/>
            <w:hideMark/>
          </w:tcPr>
          <w:p w14:paraId="1620A48A"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Наименование заказчика</w:t>
            </w:r>
          </w:p>
        </w:tc>
        <w:tc>
          <w:tcPr>
            <w:tcW w:w="0" w:type="auto"/>
            <w:vAlign w:val="center"/>
            <w:hideMark/>
          </w:tcPr>
          <w:p w14:paraId="7D54FA1A"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ОБЩЕСТВО С ОГРАНИЧЕННОЙ ОТВЕТСТВЕННОСТЬЮ "КУБАНЬЭЛЕКТРОСЕТЬ"</w:t>
            </w:r>
          </w:p>
        </w:tc>
      </w:tr>
      <w:tr w:rsidR="00F82B4B" w:rsidRPr="00F82B4B" w14:paraId="2D41E4FB" w14:textId="77777777" w:rsidTr="00F82B4B">
        <w:trPr>
          <w:tblCellSpacing w:w="15" w:type="dxa"/>
        </w:trPr>
        <w:tc>
          <w:tcPr>
            <w:tcW w:w="0" w:type="auto"/>
            <w:vAlign w:val="center"/>
            <w:hideMark/>
          </w:tcPr>
          <w:p w14:paraId="1AC261F3"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14:paraId="2E34738E"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353730, КРАЙ КРАСНОДАРСКИЙ, Р-Н КАНЕВСКОЙ, УЛ ЧЕРНОМОРСКАЯ, СТ-ЦА КАНЕВСКАЯ, ДОМ 2/2</w:t>
            </w:r>
          </w:p>
        </w:tc>
      </w:tr>
      <w:tr w:rsidR="00F82B4B" w:rsidRPr="00F82B4B" w14:paraId="4C2C8467" w14:textId="77777777" w:rsidTr="00F82B4B">
        <w:trPr>
          <w:tblCellSpacing w:w="15" w:type="dxa"/>
        </w:trPr>
        <w:tc>
          <w:tcPr>
            <w:tcW w:w="0" w:type="auto"/>
            <w:vAlign w:val="center"/>
            <w:hideMark/>
          </w:tcPr>
          <w:p w14:paraId="53FA3538"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Телефон заказчика</w:t>
            </w:r>
          </w:p>
        </w:tc>
        <w:tc>
          <w:tcPr>
            <w:tcW w:w="0" w:type="auto"/>
            <w:vAlign w:val="center"/>
            <w:hideMark/>
          </w:tcPr>
          <w:p w14:paraId="40D87C7C"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7-861-2311961</w:t>
            </w:r>
          </w:p>
        </w:tc>
      </w:tr>
      <w:tr w:rsidR="00F82B4B" w:rsidRPr="00F82B4B" w14:paraId="2301C3CA" w14:textId="77777777" w:rsidTr="00F82B4B">
        <w:trPr>
          <w:tblCellSpacing w:w="15" w:type="dxa"/>
        </w:trPr>
        <w:tc>
          <w:tcPr>
            <w:tcW w:w="0" w:type="auto"/>
            <w:vAlign w:val="center"/>
            <w:hideMark/>
          </w:tcPr>
          <w:p w14:paraId="62E037B6"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Электронная почта заказчика</w:t>
            </w:r>
          </w:p>
        </w:tc>
        <w:tc>
          <w:tcPr>
            <w:tcW w:w="0" w:type="auto"/>
            <w:vAlign w:val="center"/>
            <w:hideMark/>
          </w:tcPr>
          <w:p w14:paraId="4EC62838"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eaklimenko23@gmail.com</w:t>
            </w:r>
          </w:p>
        </w:tc>
      </w:tr>
      <w:tr w:rsidR="00F82B4B" w:rsidRPr="00F82B4B" w14:paraId="0B3DCC08" w14:textId="77777777" w:rsidTr="00F82B4B">
        <w:trPr>
          <w:tblCellSpacing w:w="15" w:type="dxa"/>
        </w:trPr>
        <w:tc>
          <w:tcPr>
            <w:tcW w:w="0" w:type="auto"/>
            <w:vAlign w:val="center"/>
            <w:hideMark/>
          </w:tcPr>
          <w:p w14:paraId="15C0CEE3"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ИНН</w:t>
            </w:r>
          </w:p>
        </w:tc>
        <w:tc>
          <w:tcPr>
            <w:tcW w:w="0" w:type="auto"/>
            <w:vAlign w:val="center"/>
            <w:hideMark/>
          </w:tcPr>
          <w:p w14:paraId="20CD9E47"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2334024928</w:t>
            </w:r>
          </w:p>
        </w:tc>
      </w:tr>
      <w:tr w:rsidR="00F82B4B" w:rsidRPr="00F82B4B" w14:paraId="0FD88DE5" w14:textId="77777777" w:rsidTr="00F82B4B">
        <w:trPr>
          <w:tblCellSpacing w:w="15" w:type="dxa"/>
        </w:trPr>
        <w:tc>
          <w:tcPr>
            <w:tcW w:w="0" w:type="auto"/>
            <w:vAlign w:val="center"/>
            <w:hideMark/>
          </w:tcPr>
          <w:p w14:paraId="5CC91842"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КПП</w:t>
            </w:r>
          </w:p>
        </w:tc>
        <w:tc>
          <w:tcPr>
            <w:tcW w:w="0" w:type="auto"/>
            <w:vAlign w:val="center"/>
            <w:hideMark/>
          </w:tcPr>
          <w:p w14:paraId="29B49583"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233401001</w:t>
            </w:r>
          </w:p>
        </w:tc>
      </w:tr>
      <w:tr w:rsidR="00F82B4B" w:rsidRPr="00F82B4B" w14:paraId="76737269" w14:textId="77777777" w:rsidTr="00F82B4B">
        <w:trPr>
          <w:tblCellSpacing w:w="15" w:type="dxa"/>
        </w:trPr>
        <w:tc>
          <w:tcPr>
            <w:tcW w:w="0" w:type="auto"/>
            <w:vAlign w:val="center"/>
            <w:hideMark/>
          </w:tcPr>
          <w:p w14:paraId="01C852BA"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ОКАТО</w:t>
            </w:r>
          </w:p>
        </w:tc>
        <w:tc>
          <w:tcPr>
            <w:tcW w:w="0" w:type="auto"/>
            <w:vAlign w:val="center"/>
            <w:hideMark/>
          </w:tcPr>
          <w:p w14:paraId="7D1A5673"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03220802001</w:t>
            </w:r>
          </w:p>
        </w:tc>
      </w:tr>
    </w:tbl>
    <w:p w14:paraId="45F927FF" w14:textId="77777777" w:rsidR="00F82B4B" w:rsidRPr="00F82B4B" w:rsidRDefault="00F82B4B" w:rsidP="00F82B4B">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1"/>
        <w:gridCol w:w="553"/>
        <w:gridCol w:w="782"/>
        <w:gridCol w:w="1366"/>
        <w:gridCol w:w="1714"/>
        <w:gridCol w:w="380"/>
        <w:gridCol w:w="965"/>
        <w:gridCol w:w="766"/>
        <w:gridCol w:w="819"/>
        <w:gridCol w:w="965"/>
        <w:gridCol w:w="1067"/>
        <w:gridCol w:w="991"/>
        <w:gridCol w:w="1109"/>
        <w:gridCol w:w="918"/>
        <w:gridCol w:w="855"/>
        <w:gridCol w:w="1587"/>
      </w:tblGrid>
      <w:tr w:rsidR="00F82B4B" w:rsidRPr="00F82B4B" w14:paraId="47E4F428" w14:textId="77777777" w:rsidTr="00F82B4B">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280333D"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3A5739"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30D1B1"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63E955AC"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888500"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62F87C"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0E3A2AF"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Заказчик</w:t>
            </w:r>
          </w:p>
        </w:tc>
      </w:tr>
      <w:tr w:rsidR="00F82B4B" w:rsidRPr="00F82B4B" w14:paraId="58E30DE0" w14:textId="77777777" w:rsidTr="00F82B4B">
        <w:tc>
          <w:tcPr>
            <w:tcW w:w="0" w:type="auto"/>
            <w:vMerge/>
            <w:tcBorders>
              <w:top w:val="outset" w:sz="6" w:space="0" w:color="auto"/>
              <w:left w:val="outset" w:sz="6" w:space="0" w:color="auto"/>
              <w:bottom w:val="outset" w:sz="6" w:space="0" w:color="auto"/>
              <w:right w:val="outset" w:sz="6" w:space="0" w:color="auto"/>
            </w:tcBorders>
            <w:vAlign w:val="center"/>
            <w:hideMark/>
          </w:tcPr>
          <w:p w14:paraId="3577818B"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B17143"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52E0EB"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8B7F73"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A51DB8"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71E580"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77E282D"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D84DE5"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31144C"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E473BD"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38E21D"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47652C"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0145E3"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r>
      <w:tr w:rsidR="00F82B4B" w:rsidRPr="00F82B4B" w14:paraId="2262764B" w14:textId="77777777" w:rsidTr="00F82B4B">
        <w:tc>
          <w:tcPr>
            <w:tcW w:w="0" w:type="auto"/>
            <w:vMerge/>
            <w:tcBorders>
              <w:top w:val="outset" w:sz="6" w:space="0" w:color="auto"/>
              <w:left w:val="outset" w:sz="6" w:space="0" w:color="auto"/>
              <w:bottom w:val="outset" w:sz="6" w:space="0" w:color="auto"/>
              <w:right w:val="outset" w:sz="6" w:space="0" w:color="auto"/>
            </w:tcBorders>
            <w:vAlign w:val="center"/>
            <w:hideMark/>
          </w:tcPr>
          <w:p w14:paraId="19982052"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1CAA60"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C114BD"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459E34"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D3215C"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B392A0"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CD38C"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1C9062"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DBB002"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BFD3D"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2EF610"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A282AE"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C0FE6"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7AB75B"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D8FEDD"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B65833"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r>
      <w:tr w:rsidR="00F82B4B" w:rsidRPr="00F82B4B" w14:paraId="1D5FBB1F" w14:textId="77777777" w:rsidTr="00F82B4B">
        <w:tc>
          <w:tcPr>
            <w:tcW w:w="0" w:type="auto"/>
            <w:tcBorders>
              <w:top w:val="outset" w:sz="6" w:space="0" w:color="auto"/>
              <w:left w:val="outset" w:sz="6" w:space="0" w:color="auto"/>
              <w:bottom w:val="outset" w:sz="6" w:space="0" w:color="auto"/>
              <w:right w:val="outset" w:sz="6" w:space="0" w:color="auto"/>
            </w:tcBorders>
            <w:vAlign w:val="center"/>
            <w:hideMark/>
          </w:tcPr>
          <w:p w14:paraId="3660E5F3"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278CA"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0AB3B"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5EC13"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E4F20"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3745"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B3833"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79FD2"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B03F9"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42DC7"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D03F9"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E2D08"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24543"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80A20"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92346"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B105D"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16</w:t>
            </w:r>
          </w:p>
        </w:tc>
      </w:tr>
      <w:tr w:rsidR="00F82B4B" w:rsidRPr="00F82B4B" w14:paraId="59E93B24" w14:textId="77777777" w:rsidTr="00F82B4B">
        <w:tc>
          <w:tcPr>
            <w:tcW w:w="0" w:type="auto"/>
            <w:tcBorders>
              <w:top w:val="outset" w:sz="6" w:space="0" w:color="auto"/>
              <w:left w:val="outset" w:sz="6" w:space="0" w:color="auto"/>
              <w:bottom w:val="outset" w:sz="6" w:space="0" w:color="auto"/>
              <w:right w:val="outset" w:sz="6" w:space="0" w:color="auto"/>
            </w:tcBorders>
            <w:vAlign w:val="center"/>
            <w:hideMark/>
          </w:tcPr>
          <w:p w14:paraId="7C9A46FC"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230A0"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68.32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0465C"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68.20.11.000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82844"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Аренда нежилого помещения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D8176"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5C4DA7"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BEBF1"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74228"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85.09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1EEEB"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786E9"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F74CF"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467 995.00 Российский рубль</w:t>
            </w:r>
            <w:r w:rsidRPr="00F82B4B">
              <w:rPr>
                <w:rFonts w:ascii="Arial" w:eastAsia="Times New Roman" w:hAnsi="Arial" w:cs="Arial"/>
                <w:color w:val="625F5F"/>
                <w:sz w:val="18"/>
                <w:szCs w:val="18"/>
                <w:lang w:eastAsia="ru-RU"/>
              </w:rPr>
              <w:br/>
              <w:t xml:space="preserve">В том числе объем исполнения долгосрочного договора: </w:t>
            </w:r>
            <w:r w:rsidRPr="00F82B4B">
              <w:rPr>
                <w:rFonts w:ascii="Arial" w:eastAsia="Times New Roman" w:hAnsi="Arial" w:cs="Arial"/>
                <w:color w:val="625F5F"/>
                <w:sz w:val="18"/>
                <w:szCs w:val="18"/>
                <w:lang w:eastAsia="ru-RU"/>
              </w:rPr>
              <w:br/>
              <w:t>2019 г. - 0.00</w:t>
            </w:r>
            <w:r w:rsidRPr="00F82B4B">
              <w:rPr>
                <w:rFonts w:ascii="Arial" w:eastAsia="Times New Roman" w:hAnsi="Arial" w:cs="Arial"/>
                <w:color w:val="625F5F"/>
                <w:sz w:val="18"/>
                <w:szCs w:val="18"/>
                <w:lang w:eastAsia="ru-RU"/>
              </w:rPr>
              <w:br/>
            </w:r>
            <w:r w:rsidRPr="00F82B4B">
              <w:rPr>
                <w:rFonts w:ascii="Arial" w:eastAsia="Times New Roman" w:hAnsi="Arial" w:cs="Arial"/>
                <w:color w:val="625F5F"/>
                <w:sz w:val="18"/>
                <w:szCs w:val="18"/>
                <w:lang w:eastAsia="ru-RU"/>
              </w:rPr>
              <w:lastRenderedPageBreak/>
              <w:t>2020 г. - 467 995.00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0ECB5"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5CED9"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D0E4F"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ABE5F"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61BE6"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ОБЩЕСТВО С ОГРАНИЧЕННОЙ ОТВЕТСТВЕННОСТЬЮ "КУБАНЬЭЛЕКТРОСЕТЬ"</w:t>
            </w:r>
          </w:p>
        </w:tc>
      </w:tr>
      <w:tr w:rsidR="00F82B4B" w:rsidRPr="00F82B4B" w14:paraId="50F38146" w14:textId="77777777" w:rsidTr="00F82B4B">
        <w:tc>
          <w:tcPr>
            <w:tcW w:w="0" w:type="auto"/>
            <w:tcBorders>
              <w:top w:val="outset" w:sz="6" w:space="0" w:color="auto"/>
              <w:left w:val="outset" w:sz="6" w:space="0" w:color="auto"/>
              <w:bottom w:val="outset" w:sz="6" w:space="0" w:color="auto"/>
              <w:right w:val="outset" w:sz="6" w:space="0" w:color="auto"/>
            </w:tcBorders>
            <w:vAlign w:val="center"/>
            <w:hideMark/>
          </w:tcPr>
          <w:p w14:paraId="638EC631"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63823"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71.20.4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49DF6"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71.20.13.000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CBAF6"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Выполнение работ по капитальному ремонту, испытанию и измерению электрооборудования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D4BFA"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98A324"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77684"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A8903"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6F082"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5A2D1"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3DB81"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9 874 504.00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8CAD2"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97D6E"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DC612"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46399"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DD43A"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ОБЩЕСТВО С ОГРАНИЧЕННОЙ ОТВЕТСТВЕННОСТЬЮ "КУБАНЬЭЛЕКТРОСЕТЬ"</w:t>
            </w:r>
          </w:p>
        </w:tc>
      </w:tr>
      <w:tr w:rsidR="00F82B4B" w:rsidRPr="00F82B4B" w14:paraId="63FABAB6" w14:textId="77777777" w:rsidTr="00F82B4B">
        <w:tc>
          <w:tcPr>
            <w:tcW w:w="0" w:type="auto"/>
            <w:tcBorders>
              <w:top w:val="outset" w:sz="6" w:space="0" w:color="auto"/>
              <w:left w:val="outset" w:sz="6" w:space="0" w:color="auto"/>
              <w:bottom w:val="outset" w:sz="6" w:space="0" w:color="auto"/>
              <w:right w:val="outset" w:sz="6" w:space="0" w:color="auto"/>
            </w:tcBorders>
            <w:vAlign w:val="center"/>
            <w:hideMark/>
          </w:tcPr>
          <w:p w14:paraId="28B329DB"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97EB6"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F0940"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29CEA"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Поставка материалов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A8D7A"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9284AC"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87DFF"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66C5C"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805A1"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C9CDF"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AF75E"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1 148 020.00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0C19E"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09687"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B817F"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3D7C8"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9C3D6"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ОБЩЕСТВО С ОГРАНИЧЕННОЙ ОТВЕТСТВЕННОСТЬЮ "КУБАНЬЭЛЕКТРОСЕТЬ"</w:t>
            </w:r>
          </w:p>
        </w:tc>
      </w:tr>
      <w:tr w:rsidR="00F82B4B" w:rsidRPr="00F82B4B" w14:paraId="337B6894" w14:textId="77777777" w:rsidTr="00F82B4B">
        <w:tc>
          <w:tcPr>
            <w:tcW w:w="0" w:type="auto"/>
            <w:tcBorders>
              <w:top w:val="outset" w:sz="6" w:space="0" w:color="auto"/>
              <w:left w:val="outset" w:sz="6" w:space="0" w:color="auto"/>
              <w:bottom w:val="outset" w:sz="6" w:space="0" w:color="auto"/>
              <w:right w:val="outset" w:sz="6" w:space="0" w:color="auto"/>
            </w:tcBorders>
            <w:vAlign w:val="center"/>
            <w:hideMark/>
          </w:tcPr>
          <w:p w14:paraId="24D9CD62"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8E657"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98B39"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EC79A"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Поставка оборудования и материалов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C13C4"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4F4895"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03D3E"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A4772"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3A4AC"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14688"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BA68C"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4 342 380.00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12C38"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A0E6E"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83A46"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05EA0"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B201B"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ОБЩЕСТВО С ОГРАНИЧЕННОЙ ОТВЕТСТВЕННОСТЬЮ "КУБАНЬЭЛЕКТРОСЕТЬ"</w:t>
            </w:r>
          </w:p>
        </w:tc>
      </w:tr>
      <w:tr w:rsidR="00F82B4B" w:rsidRPr="00F82B4B" w14:paraId="5E1A145F" w14:textId="77777777" w:rsidTr="00F82B4B">
        <w:tc>
          <w:tcPr>
            <w:tcW w:w="0" w:type="auto"/>
            <w:tcBorders>
              <w:top w:val="outset" w:sz="6" w:space="0" w:color="auto"/>
              <w:left w:val="outset" w:sz="6" w:space="0" w:color="auto"/>
              <w:bottom w:val="outset" w:sz="6" w:space="0" w:color="auto"/>
              <w:right w:val="outset" w:sz="6" w:space="0" w:color="auto"/>
            </w:tcBorders>
            <w:vAlign w:val="center"/>
            <w:hideMark/>
          </w:tcPr>
          <w:p w14:paraId="2067B528"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D8CA2"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8F92B"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BCA0D"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Поставка электроматериалов для нужд Общества с ограниченной </w:t>
            </w:r>
            <w:r w:rsidRPr="00F82B4B">
              <w:rPr>
                <w:rFonts w:ascii="Arial" w:eastAsia="Times New Roman" w:hAnsi="Arial" w:cs="Arial"/>
                <w:color w:val="625F5F"/>
                <w:sz w:val="18"/>
                <w:szCs w:val="18"/>
                <w:lang w:eastAsia="ru-RU"/>
              </w:rPr>
              <w:lastRenderedPageBreak/>
              <w:t>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32FFB"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44B987"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E47EF"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A7823"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FA82A"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317BE"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2AE9D"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4 337 210.00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87AA"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E5B4D"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16AF1"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094D1"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9D3AB"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ОБЩЕСТВО С ОГРАНИЧЕННОЙ ОТВЕТСТВЕННОСТЬЮ </w:t>
            </w:r>
            <w:r w:rsidRPr="00F82B4B">
              <w:rPr>
                <w:rFonts w:ascii="Arial" w:eastAsia="Times New Roman" w:hAnsi="Arial" w:cs="Arial"/>
                <w:color w:val="625F5F"/>
                <w:sz w:val="18"/>
                <w:szCs w:val="18"/>
                <w:lang w:eastAsia="ru-RU"/>
              </w:rPr>
              <w:lastRenderedPageBreak/>
              <w:t>"КУБАНЬЭЛЕКТРОСЕТЬ"</w:t>
            </w:r>
          </w:p>
        </w:tc>
      </w:tr>
    </w:tbl>
    <w:p w14:paraId="298C728E" w14:textId="77777777" w:rsidR="00F82B4B" w:rsidRPr="00F82B4B" w:rsidRDefault="00F82B4B" w:rsidP="00F82B4B">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F82B4B" w:rsidRPr="00F82B4B" w14:paraId="61B98A38" w14:textId="77777777" w:rsidTr="00F82B4B">
        <w:trPr>
          <w:tblCellSpacing w:w="15" w:type="dxa"/>
        </w:trPr>
        <w:tc>
          <w:tcPr>
            <w:tcW w:w="0" w:type="auto"/>
            <w:tcBorders>
              <w:bottom w:val="nil"/>
            </w:tcBorders>
            <w:vAlign w:val="center"/>
            <w:hideMark/>
          </w:tcPr>
          <w:p w14:paraId="0C137699" w14:textId="77777777" w:rsidR="00F82B4B" w:rsidRPr="00F82B4B" w:rsidRDefault="00F82B4B" w:rsidP="00F82B4B">
            <w:pPr>
              <w:spacing w:before="144" w:after="288"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F82B4B" w:rsidRPr="00F82B4B" w14:paraId="6BA97C75" w14:textId="77777777" w:rsidTr="00F82B4B">
        <w:trPr>
          <w:tblCellSpacing w:w="15" w:type="dxa"/>
        </w:trPr>
        <w:tc>
          <w:tcPr>
            <w:tcW w:w="0" w:type="auto"/>
            <w:tcBorders>
              <w:top w:val="nil"/>
            </w:tcBorders>
            <w:tcMar>
              <w:top w:w="15" w:type="dxa"/>
              <w:left w:w="15" w:type="dxa"/>
              <w:bottom w:w="75" w:type="dxa"/>
              <w:right w:w="15" w:type="dxa"/>
            </w:tcMar>
            <w:vAlign w:val="center"/>
            <w:hideMark/>
          </w:tcPr>
          <w:p w14:paraId="25F880DA" w14:textId="77777777" w:rsidR="00F82B4B" w:rsidRPr="00F82B4B" w:rsidRDefault="00F82B4B" w:rsidP="00F82B4B">
            <w:pPr>
              <w:spacing w:before="75"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14:paraId="4974045C"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p w14:paraId="02D81D1C" w14:textId="77777777" w:rsidR="00F82B4B" w:rsidRPr="00F82B4B" w:rsidRDefault="00F82B4B" w:rsidP="00F82B4B">
            <w:pPr>
              <w:spacing w:before="75"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14:paraId="37E16CED"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p w14:paraId="5E1C8AF4" w14:textId="77777777" w:rsidR="00F82B4B" w:rsidRPr="00F82B4B" w:rsidRDefault="00F82B4B" w:rsidP="00F82B4B">
            <w:pPr>
              <w:spacing w:before="75"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14:paraId="080B8EBB"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p w14:paraId="3E6F587A" w14:textId="77777777" w:rsidR="00F82B4B" w:rsidRPr="00F82B4B" w:rsidRDefault="00F82B4B" w:rsidP="00F82B4B">
            <w:pPr>
              <w:spacing w:before="75"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14:paraId="50A2112B"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p w14:paraId="74797815" w14:textId="77777777" w:rsidR="00F82B4B" w:rsidRPr="00F82B4B" w:rsidRDefault="00F82B4B" w:rsidP="00F82B4B">
            <w:pPr>
              <w:spacing w:before="75"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14:paraId="7300B92F"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p w14:paraId="7DCD2E24" w14:textId="77777777" w:rsidR="00F82B4B" w:rsidRPr="00F82B4B" w:rsidRDefault="00F82B4B" w:rsidP="00F82B4B">
            <w:pPr>
              <w:spacing w:before="75"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10 342 499.00 рублей. </w:t>
            </w:r>
          </w:p>
          <w:p w14:paraId="437014D6" w14:textId="77777777" w:rsidR="00F82B4B" w:rsidRPr="00F82B4B" w:rsidRDefault="00F82B4B" w:rsidP="00F82B4B">
            <w:pPr>
              <w:spacing w:before="75"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14:paraId="3DDC3607" w14:textId="77777777" w:rsidR="00F82B4B" w:rsidRPr="00F82B4B" w:rsidRDefault="00F82B4B" w:rsidP="00F82B4B">
            <w:pPr>
              <w:spacing w:after="0" w:line="240" w:lineRule="atLeast"/>
              <w:rPr>
                <w:rFonts w:ascii="Arial" w:eastAsia="Times New Roman" w:hAnsi="Arial" w:cs="Arial"/>
                <w:color w:val="625F5F"/>
                <w:sz w:val="18"/>
                <w:szCs w:val="18"/>
                <w:lang w:eastAsia="ru-RU"/>
              </w:rPr>
            </w:pPr>
          </w:p>
          <w:p w14:paraId="44116DAE" w14:textId="77777777" w:rsidR="00F82B4B" w:rsidRPr="00F82B4B" w:rsidRDefault="00F82B4B" w:rsidP="00F82B4B">
            <w:pPr>
              <w:spacing w:before="75" w:after="0" w:line="240" w:lineRule="atLeast"/>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14:paraId="601882F2" w14:textId="77777777" w:rsidR="00F82B4B" w:rsidRPr="00F82B4B" w:rsidRDefault="00F82B4B" w:rsidP="00F82B4B">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4"/>
        <w:gridCol w:w="672"/>
        <w:gridCol w:w="557"/>
        <w:gridCol w:w="763"/>
        <w:gridCol w:w="2089"/>
        <w:gridCol w:w="460"/>
        <w:gridCol w:w="1175"/>
        <w:gridCol w:w="932"/>
        <w:gridCol w:w="576"/>
        <w:gridCol w:w="1175"/>
        <w:gridCol w:w="1300"/>
        <w:gridCol w:w="1207"/>
        <w:gridCol w:w="1351"/>
        <w:gridCol w:w="630"/>
        <w:gridCol w:w="1041"/>
        <w:gridCol w:w="726"/>
      </w:tblGrid>
      <w:tr w:rsidR="00F82B4B" w:rsidRPr="00F82B4B" w14:paraId="410A5DC2" w14:textId="77777777" w:rsidTr="00F82B4B">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64743A"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3CBA7A4"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EB1EDC"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 xml:space="preserve">Код по </w:t>
            </w:r>
            <w:r w:rsidRPr="00F82B4B">
              <w:rPr>
                <w:rFonts w:ascii="Arial" w:eastAsia="Times New Roman" w:hAnsi="Arial" w:cs="Arial"/>
                <w:b/>
                <w:bCs/>
                <w:color w:val="625F5F"/>
                <w:sz w:val="18"/>
                <w:szCs w:val="18"/>
                <w:lang w:eastAsia="ru-RU"/>
              </w:rPr>
              <w:lastRenderedPageBreak/>
              <w:t xml:space="preserve">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450BC76C"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EE4A7B"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 xml:space="preserve">Способ </w:t>
            </w:r>
            <w:r w:rsidRPr="00F82B4B">
              <w:rPr>
                <w:rFonts w:ascii="Arial" w:eastAsia="Times New Roman" w:hAnsi="Arial" w:cs="Arial"/>
                <w:b/>
                <w:bCs/>
                <w:color w:val="625F5F"/>
                <w:sz w:val="18"/>
                <w:szCs w:val="18"/>
                <w:lang w:eastAsia="ru-RU"/>
              </w:rPr>
              <w:lastRenderedPageBreak/>
              <w:t>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AC3F21"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lastRenderedPageBreak/>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FEA4F0"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Заказчик</w:t>
            </w:r>
          </w:p>
        </w:tc>
      </w:tr>
      <w:tr w:rsidR="00F82B4B" w:rsidRPr="00F82B4B" w14:paraId="2125182B" w14:textId="77777777" w:rsidTr="00F82B4B">
        <w:tc>
          <w:tcPr>
            <w:tcW w:w="0" w:type="auto"/>
            <w:vMerge/>
            <w:tcBorders>
              <w:top w:val="outset" w:sz="6" w:space="0" w:color="auto"/>
              <w:left w:val="outset" w:sz="6" w:space="0" w:color="auto"/>
              <w:bottom w:val="outset" w:sz="6" w:space="0" w:color="auto"/>
              <w:right w:val="outset" w:sz="6" w:space="0" w:color="auto"/>
            </w:tcBorders>
            <w:vAlign w:val="center"/>
            <w:hideMark/>
          </w:tcPr>
          <w:p w14:paraId="45BBBBC2"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1EEAFA"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294912"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E4FF9F"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 xml:space="preserve">Предмет </w:t>
            </w:r>
            <w:r w:rsidRPr="00F82B4B">
              <w:rPr>
                <w:rFonts w:ascii="Arial" w:eastAsia="Times New Roman" w:hAnsi="Arial" w:cs="Arial"/>
                <w:b/>
                <w:bCs/>
                <w:color w:val="625F5F"/>
                <w:sz w:val="18"/>
                <w:szCs w:val="18"/>
                <w:lang w:eastAsia="ru-RU"/>
              </w:rPr>
              <w:lastRenderedPageBreak/>
              <w:t>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2F4690"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lastRenderedPageBreak/>
              <w:t xml:space="preserve">Минимально необходимые </w:t>
            </w:r>
            <w:r w:rsidRPr="00F82B4B">
              <w:rPr>
                <w:rFonts w:ascii="Arial" w:eastAsia="Times New Roman" w:hAnsi="Arial" w:cs="Arial"/>
                <w:b/>
                <w:bCs/>
                <w:color w:val="625F5F"/>
                <w:sz w:val="18"/>
                <w:szCs w:val="18"/>
                <w:lang w:eastAsia="ru-RU"/>
              </w:rPr>
              <w:lastRenderedPageBreak/>
              <w:t>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B2C6F2"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6871A71"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 xml:space="preserve">Сведения о </w:t>
            </w:r>
            <w:r w:rsidRPr="00F82B4B">
              <w:rPr>
                <w:rFonts w:ascii="Arial" w:eastAsia="Times New Roman" w:hAnsi="Arial" w:cs="Arial"/>
                <w:b/>
                <w:bCs/>
                <w:color w:val="625F5F"/>
                <w:sz w:val="18"/>
                <w:szCs w:val="18"/>
                <w:lang w:eastAsia="ru-RU"/>
              </w:rPr>
              <w:lastRenderedPageBreak/>
              <w:t>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0E2370"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lastRenderedPageBreak/>
              <w:t xml:space="preserve">Регион поставки товаров, </w:t>
            </w:r>
            <w:r w:rsidRPr="00F82B4B">
              <w:rPr>
                <w:rFonts w:ascii="Arial" w:eastAsia="Times New Roman" w:hAnsi="Arial" w:cs="Arial"/>
                <w:b/>
                <w:bCs/>
                <w:color w:val="625F5F"/>
                <w:sz w:val="18"/>
                <w:szCs w:val="18"/>
                <w:lang w:eastAsia="ru-RU"/>
              </w:rPr>
              <w:lastRenderedPageBreak/>
              <w:t>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7256FB"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lastRenderedPageBreak/>
              <w:t xml:space="preserve">Сведения о начальной </w:t>
            </w:r>
            <w:r w:rsidRPr="00F82B4B">
              <w:rPr>
                <w:rFonts w:ascii="Arial" w:eastAsia="Times New Roman" w:hAnsi="Arial" w:cs="Arial"/>
                <w:b/>
                <w:bCs/>
                <w:color w:val="625F5F"/>
                <w:sz w:val="18"/>
                <w:szCs w:val="18"/>
                <w:lang w:eastAsia="ru-RU"/>
              </w:rPr>
              <w:lastRenderedPageBreak/>
              <w:t>(максимальной)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7FA61E"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147296"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7CCC58"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B81C5E"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r>
      <w:tr w:rsidR="00F82B4B" w:rsidRPr="00F82B4B" w14:paraId="2E7E13A7" w14:textId="77777777" w:rsidTr="00F82B4B">
        <w:tc>
          <w:tcPr>
            <w:tcW w:w="0" w:type="auto"/>
            <w:vMerge/>
            <w:tcBorders>
              <w:top w:val="outset" w:sz="6" w:space="0" w:color="auto"/>
              <w:left w:val="outset" w:sz="6" w:space="0" w:color="auto"/>
              <w:bottom w:val="outset" w:sz="6" w:space="0" w:color="auto"/>
              <w:right w:val="outset" w:sz="6" w:space="0" w:color="auto"/>
            </w:tcBorders>
            <w:vAlign w:val="center"/>
            <w:hideMark/>
          </w:tcPr>
          <w:p w14:paraId="271CF12E"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5D3719"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177533"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F80B6F"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DB5600"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7F0C14"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F3016"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E48726"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217767"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E5F8B"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D42904"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367045"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DDD9B"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AB7BA6"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B337FE" w14:textId="77777777" w:rsidR="00F82B4B" w:rsidRPr="00F82B4B" w:rsidRDefault="00F82B4B" w:rsidP="00F82B4B">
            <w:pPr>
              <w:spacing w:after="0" w:line="240" w:lineRule="atLeast"/>
              <w:jc w:val="center"/>
              <w:rPr>
                <w:rFonts w:ascii="Arial" w:eastAsia="Times New Roman" w:hAnsi="Arial" w:cs="Arial"/>
                <w:b/>
                <w:bCs/>
                <w:color w:val="625F5F"/>
                <w:sz w:val="18"/>
                <w:szCs w:val="18"/>
                <w:lang w:eastAsia="ru-RU"/>
              </w:rPr>
            </w:pPr>
            <w:r w:rsidRPr="00F82B4B">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77D6F4" w14:textId="77777777" w:rsidR="00F82B4B" w:rsidRPr="00F82B4B" w:rsidRDefault="00F82B4B" w:rsidP="00F82B4B">
            <w:pPr>
              <w:spacing w:after="0" w:line="240" w:lineRule="atLeast"/>
              <w:rPr>
                <w:rFonts w:ascii="Arial" w:eastAsia="Times New Roman" w:hAnsi="Arial" w:cs="Arial"/>
                <w:b/>
                <w:bCs/>
                <w:color w:val="625F5F"/>
                <w:sz w:val="18"/>
                <w:szCs w:val="18"/>
                <w:lang w:eastAsia="ru-RU"/>
              </w:rPr>
            </w:pPr>
          </w:p>
        </w:tc>
      </w:tr>
      <w:tr w:rsidR="00F82B4B" w:rsidRPr="00F82B4B" w14:paraId="5C18C058" w14:textId="77777777" w:rsidTr="00F82B4B">
        <w:tc>
          <w:tcPr>
            <w:tcW w:w="0" w:type="auto"/>
            <w:tcBorders>
              <w:top w:val="outset" w:sz="6" w:space="0" w:color="auto"/>
              <w:left w:val="outset" w:sz="6" w:space="0" w:color="auto"/>
              <w:bottom w:val="outset" w:sz="6" w:space="0" w:color="auto"/>
              <w:right w:val="outset" w:sz="6" w:space="0" w:color="auto"/>
            </w:tcBorders>
            <w:vAlign w:val="center"/>
            <w:hideMark/>
          </w:tcPr>
          <w:p w14:paraId="35C4AC4F"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326D8"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605A2"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2F788"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F1AE3"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74152"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1ABE0"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B75FC"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A1492"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3FE95"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A4FEE"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920F8"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2BD2F"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09962"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8E7E4"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504DE" w14:textId="77777777" w:rsidR="00F82B4B" w:rsidRPr="00F82B4B" w:rsidRDefault="00F82B4B" w:rsidP="00F82B4B">
            <w:pPr>
              <w:spacing w:after="0" w:line="240" w:lineRule="atLeast"/>
              <w:jc w:val="center"/>
              <w:rPr>
                <w:rFonts w:ascii="Arial" w:eastAsia="Times New Roman" w:hAnsi="Arial" w:cs="Arial"/>
                <w:color w:val="625F5F"/>
                <w:sz w:val="18"/>
                <w:szCs w:val="18"/>
                <w:lang w:eastAsia="ru-RU"/>
              </w:rPr>
            </w:pPr>
            <w:r w:rsidRPr="00F82B4B">
              <w:rPr>
                <w:rFonts w:ascii="Arial" w:eastAsia="Times New Roman" w:hAnsi="Arial" w:cs="Arial"/>
                <w:color w:val="625F5F"/>
                <w:sz w:val="18"/>
                <w:szCs w:val="18"/>
                <w:lang w:eastAsia="ru-RU"/>
              </w:rPr>
              <w:t>16</w:t>
            </w:r>
          </w:p>
        </w:tc>
      </w:tr>
    </w:tbl>
    <w:p w14:paraId="7798F329" w14:textId="3C97C803" w:rsidR="00B4666A" w:rsidRDefault="00F82B4B">
      <w:r w:rsidRPr="00F82B4B">
        <w:rPr>
          <w:rFonts w:ascii="Arial" w:eastAsia="Times New Roman" w:hAnsi="Arial" w:cs="Arial"/>
          <w:color w:val="625F5F"/>
          <w:sz w:val="18"/>
          <w:szCs w:val="18"/>
          <w:lang w:eastAsia="ru-RU"/>
        </w:rPr>
        <w:br/>
        <w:t>Дата утверждения: 30.12.2019</w:t>
      </w:r>
      <w:bookmarkStart w:id="0" w:name="_GoBack"/>
      <w:bookmarkEnd w:id="0"/>
    </w:p>
    <w:sectPr w:rsidR="00B4666A" w:rsidSect="00F82B4B">
      <w:pgSz w:w="16838" w:h="11906" w:orient="landscape"/>
      <w:pgMar w:top="141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6A"/>
    <w:rsid w:val="00B4666A"/>
    <w:rsid w:val="00F8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5806B-B2E8-4C8E-951E-DBCF77DC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0877">
      <w:bodyDiv w:val="1"/>
      <w:marLeft w:val="0"/>
      <w:marRight w:val="0"/>
      <w:marTop w:val="0"/>
      <w:marBottom w:val="0"/>
      <w:divBdr>
        <w:top w:val="none" w:sz="0" w:space="0" w:color="auto"/>
        <w:left w:val="none" w:sz="0" w:space="0" w:color="auto"/>
        <w:bottom w:val="none" w:sz="0" w:space="0" w:color="auto"/>
        <w:right w:val="none" w:sz="0" w:space="0" w:color="auto"/>
      </w:divBdr>
      <w:divsChild>
        <w:div w:id="1614362145">
          <w:marLeft w:val="0"/>
          <w:marRight w:val="0"/>
          <w:marTop w:val="0"/>
          <w:marBottom w:val="0"/>
          <w:divBdr>
            <w:top w:val="none" w:sz="0" w:space="0" w:color="auto"/>
            <w:left w:val="none" w:sz="0" w:space="0" w:color="auto"/>
            <w:bottom w:val="none" w:sz="0" w:space="0" w:color="auto"/>
            <w:right w:val="none" w:sz="0" w:space="0" w:color="auto"/>
          </w:divBdr>
          <w:divsChild>
            <w:div w:id="1880586341">
              <w:marLeft w:val="0"/>
              <w:marRight w:val="0"/>
              <w:marTop w:val="0"/>
              <w:marBottom w:val="0"/>
              <w:divBdr>
                <w:top w:val="none" w:sz="0" w:space="0" w:color="auto"/>
                <w:left w:val="none" w:sz="0" w:space="0" w:color="auto"/>
                <w:bottom w:val="none" w:sz="0" w:space="0" w:color="auto"/>
                <w:right w:val="none" w:sz="0" w:space="0" w:color="auto"/>
              </w:divBdr>
              <w:divsChild>
                <w:div w:id="1087653822">
                  <w:marLeft w:val="0"/>
                  <w:marRight w:val="0"/>
                  <w:marTop w:val="0"/>
                  <w:marBottom w:val="0"/>
                  <w:divBdr>
                    <w:top w:val="none" w:sz="0" w:space="0" w:color="auto"/>
                    <w:left w:val="none" w:sz="0" w:space="0" w:color="auto"/>
                    <w:bottom w:val="none" w:sz="0" w:space="0" w:color="auto"/>
                    <w:right w:val="none" w:sz="0" w:space="0" w:color="auto"/>
                  </w:divBdr>
                  <w:divsChild>
                    <w:div w:id="82456671">
                      <w:marLeft w:val="0"/>
                      <w:marRight w:val="0"/>
                      <w:marTop w:val="0"/>
                      <w:marBottom w:val="0"/>
                      <w:divBdr>
                        <w:top w:val="none" w:sz="0" w:space="0" w:color="auto"/>
                        <w:left w:val="none" w:sz="0" w:space="0" w:color="auto"/>
                        <w:bottom w:val="none" w:sz="0" w:space="0" w:color="auto"/>
                        <w:right w:val="none" w:sz="0" w:space="0" w:color="auto"/>
                      </w:divBdr>
                      <w:divsChild>
                        <w:div w:id="19456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2020-02-04T17:56:00Z</dcterms:created>
  <dcterms:modified xsi:type="dcterms:W3CDTF">2020-02-04T17:58:00Z</dcterms:modified>
</cp:coreProperties>
</file>